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D" w:rsidRPr="00424AC5" w:rsidRDefault="001762BD" w:rsidP="001762BD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1D39D0DB" wp14:editId="4E0E2538">
            <wp:extent cx="774700" cy="796290"/>
            <wp:effectExtent l="19050" t="0" r="635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BD" w:rsidRPr="00424AC5" w:rsidRDefault="001762BD" w:rsidP="001762BD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424AC5">
        <w:rPr>
          <w:b/>
          <w:szCs w:val="28"/>
        </w:rPr>
        <w:t xml:space="preserve"> </w:t>
      </w:r>
      <w:r w:rsidRPr="00BA1D0D">
        <w:rPr>
          <w:b/>
          <w:szCs w:val="28"/>
        </w:rPr>
        <w:t>ОКТЯБРЬСКОГО</w:t>
      </w:r>
      <w:r w:rsidRPr="00424AC5">
        <w:rPr>
          <w:b/>
          <w:color w:val="0000FF"/>
          <w:szCs w:val="28"/>
        </w:rPr>
        <w:t xml:space="preserve"> </w:t>
      </w:r>
      <w:r w:rsidRPr="00424AC5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Pr="00424AC5">
        <w:rPr>
          <w:b/>
          <w:szCs w:val="28"/>
        </w:rPr>
        <w:t>ОКТЯБРЬСКОГО МУНИЦИПАЛЬНОГО РАЙОНА</w:t>
      </w:r>
      <w:r>
        <w:rPr>
          <w:b/>
          <w:szCs w:val="28"/>
        </w:rPr>
        <w:t xml:space="preserve"> ЧЕЛЯБИНСКОЙ ОБЛАСТИ</w:t>
      </w:r>
    </w:p>
    <w:p w:rsidR="001762BD" w:rsidRDefault="001762BD" w:rsidP="001762BD">
      <w:pPr>
        <w:pBdr>
          <w:bottom w:val="single" w:sz="12" w:space="1" w:color="auto"/>
        </w:pBdr>
        <w:jc w:val="center"/>
      </w:pPr>
      <w:r>
        <w:rPr>
          <w:b/>
          <w:szCs w:val="28"/>
        </w:rPr>
        <w:t>ПОСТАНОВЛЕНИЕ</w:t>
      </w:r>
    </w:p>
    <w:p w:rsidR="001762BD" w:rsidRPr="00BA1D0D" w:rsidRDefault="001762BD" w:rsidP="001762BD"/>
    <w:p w:rsidR="001762BD" w:rsidRDefault="00C33640" w:rsidP="001762BD">
      <w:pPr>
        <w:ind w:firstLine="0"/>
      </w:pPr>
      <w:r>
        <w:t>От 16.09.2019</w:t>
      </w:r>
      <w:r w:rsidR="001762BD">
        <w:t xml:space="preserve"> г. № 110/1 </w:t>
      </w:r>
      <w:bookmarkStart w:id="0" w:name="_GoBack"/>
      <w:bookmarkEnd w:id="0"/>
    </w:p>
    <w:p w:rsidR="001762BD" w:rsidRDefault="001762BD" w:rsidP="001762BD">
      <w:r>
        <w:t xml:space="preserve"> </w:t>
      </w:r>
    </w:p>
    <w:p w:rsidR="001762BD" w:rsidRDefault="001762BD" w:rsidP="001762BD"/>
    <w:p w:rsidR="001762BD" w:rsidRDefault="001762BD" w:rsidP="001762BD"/>
    <w:p w:rsidR="001762BD" w:rsidRDefault="001762BD" w:rsidP="001762BD"/>
    <w:p w:rsidR="001762BD" w:rsidRDefault="001762BD" w:rsidP="001762BD"/>
    <w:p w:rsidR="001762BD" w:rsidRDefault="001762BD" w:rsidP="001762BD">
      <w:r>
        <w:t xml:space="preserve">       Утвердить схему теплоснабжения Октябрьского сельского поселения Октябрьского муниципального района Челябинской области на период до 2032 года, и обосновывающие материалы к схеме теплоснабжения Октябрьского сельского поселения Октябрьского муниципального района Челябинской области на период 2032 год.</w:t>
      </w:r>
    </w:p>
    <w:p w:rsidR="001762BD" w:rsidRDefault="001762BD" w:rsidP="001762BD">
      <w:pPr>
        <w:rPr>
          <w:color w:val="000000"/>
          <w:spacing w:val="6"/>
          <w:szCs w:val="28"/>
        </w:rPr>
      </w:pPr>
    </w:p>
    <w:p w:rsidR="001762BD" w:rsidRPr="00BA1D0D" w:rsidRDefault="001762BD" w:rsidP="001762BD">
      <w:r>
        <w:t>Приложение на 42 листах, на 86 листах.</w:t>
      </w:r>
    </w:p>
    <w:p w:rsidR="001762BD" w:rsidRPr="00BA1D0D" w:rsidRDefault="001762BD" w:rsidP="001762BD"/>
    <w:p w:rsidR="001762BD" w:rsidRDefault="001762BD" w:rsidP="001762BD"/>
    <w:p w:rsidR="001762BD" w:rsidRPr="00BA1D0D" w:rsidRDefault="001762BD" w:rsidP="001762BD"/>
    <w:p w:rsidR="001762BD" w:rsidRPr="00BA1D0D" w:rsidRDefault="001762BD" w:rsidP="001762BD"/>
    <w:p w:rsidR="001762BD" w:rsidRPr="00BA1D0D" w:rsidRDefault="001762BD" w:rsidP="001762BD">
      <w:pPr>
        <w:ind w:firstLine="0"/>
      </w:pPr>
      <w:r>
        <w:rPr>
          <w:u w:val="single"/>
        </w:rPr>
        <w:t>Г</w:t>
      </w:r>
      <w:r>
        <w:t xml:space="preserve">лава Октябрьского сельского поселения                             </w:t>
      </w:r>
      <w:proofErr w:type="spellStart"/>
      <w:r>
        <w:t>О.А.Панарин</w:t>
      </w:r>
      <w:proofErr w:type="spellEnd"/>
      <w:r>
        <w:t xml:space="preserve"> </w:t>
      </w:r>
    </w:p>
    <w:p w:rsidR="00362E79" w:rsidRDefault="00362E79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800825" w:rsidRDefault="00800825"/>
    <w:p w:rsidR="00A43B40" w:rsidRDefault="00A43B40" w:rsidP="00C453A0">
      <w:pPr>
        <w:jc w:val="left"/>
      </w:pPr>
    </w:p>
    <w:p w:rsidR="00A43B40" w:rsidRDefault="00A43B40"/>
    <w:sectPr w:rsidR="00A43B40" w:rsidSect="00D7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D"/>
    <w:rsid w:val="000B5434"/>
    <w:rsid w:val="001762BD"/>
    <w:rsid w:val="00362E79"/>
    <w:rsid w:val="00800825"/>
    <w:rsid w:val="00A43B40"/>
    <w:rsid w:val="00A651EE"/>
    <w:rsid w:val="00C33640"/>
    <w:rsid w:val="00C4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3B73"/>
  <w15:docId w15:val="{DF15C1B1-6159-45B6-B60A-DC46C779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BD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2020-10-22T08:07:00Z</cp:lastPrinted>
  <dcterms:created xsi:type="dcterms:W3CDTF">2021-01-28T09:51:00Z</dcterms:created>
  <dcterms:modified xsi:type="dcterms:W3CDTF">2021-01-28T09:51:00Z</dcterms:modified>
</cp:coreProperties>
</file>